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8594"/>
      </w:tblGrid>
      <w:tr w:rsidR="00CE68C9" w:rsidTr="00111BBB">
        <w:tc>
          <w:tcPr>
            <w:tcW w:w="1896" w:type="dxa"/>
            <w:vAlign w:val="center"/>
          </w:tcPr>
          <w:p w:rsidR="00CE68C9" w:rsidRPr="00334383" w:rsidRDefault="00CE68C9" w:rsidP="00CE68C9">
            <w:pPr>
              <w:rPr>
                <w:rFonts w:cs="Arial"/>
                <w:sz w:val="8"/>
              </w:rPr>
            </w:pPr>
            <w:r w:rsidRPr="00334383">
              <w:rPr>
                <w:rFonts w:ascii="Arial" w:hAnsi="Arial" w:cs="Arial"/>
                <w:noProof/>
                <w:sz w:val="8"/>
                <w:lang w:eastAsia="fr-FR"/>
              </w:rPr>
              <w:drawing>
                <wp:inline distT="0" distB="0" distL="0" distR="0" wp14:anchorId="5B295A02" wp14:editId="5C6EE706">
                  <wp:extent cx="979934" cy="199257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/>
                          <a:srcRect l="7959" t="24090" b="23854"/>
                          <a:stretch/>
                        </pic:blipFill>
                        <pic:spPr bwMode="auto">
                          <a:xfrm>
                            <a:off x="0" y="0"/>
                            <a:ext cx="981891" cy="19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34383" w:rsidRPr="00334383" w:rsidRDefault="00334383" w:rsidP="00CE68C9">
            <w:pPr>
              <w:rPr>
                <w:rFonts w:cs="Arial"/>
                <w:sz w:val="8"/>
              </w:rPr>
            </w:pPr>
          </w:p>
        </w:tc>
        <w:tc>
          <w:tcPr>
            <w:tcW w:w="8594" w:type="dxa"/>
            <w:vAlign w:val="center"/>
          </w:tcPr>
          <w:p w:rsidR="00CE68C9" w:rsidRPr="00334383" w:rsidRDefault="00C00834" w:rsidP="00CE68C9">
            <w:pPr>
              <w:rPr>
                <w:rFonts w:cs="Arial"/>
                <w:sz w:val="8"/>
              </w:rPr>
            </w:pPr>
            <w:r w:rsidRPr="00C00834">
              <w:rPr>
                <w:b/>
                <w:noProof/>
                <w:color w:val="FFFFFF" w:themeColor="background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205105</wp:posOffset>
                      </wp:positionV>
                      <wp:extent cx="1266825" cy="1404620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834" w:rsidRDefault="00C00834">
                                  <w:r w:rsidRPr="00C00834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28"/>
                                      <w:lang w:eastAsia="fr-FR"/>
                                    </w:rPr>
                                    <w:drawing>
                                      <wp:inline distT="0" distB="0" distL="0" distR="0" wp14:anchorId="12283275" wp14:editId="2B246A07">
                                        <wp:extent cx="998449" cy="1021116"/>
                                        <wp:effectExtent l="7620" t="0" r="0" b="0"/>
                                        <wp:docPr id="2" name="Image 2" descr="C:\Users\ANDRES~1.LIT\AppData\Local\Temp\IMG_617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ANDRES~1.LIT\AppData\Local\Temp\IMG_617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220"/>
                                                <a:stretch/>
                                              </pic:blipFill>
                                              <pic:spPr bwMode="auto">
                                                <a:xfrm rot="5400000">
                                                  <a:off x="0" y="0"/>
                                                  <a:ext cx="999131" cy="10218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320.1pt;margin-top:16.15pt;width:99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" filled="f" stroked="f">
                      <v:textbox style="mso-fit-shape-to-text:t">
                        <w:txbxContent>
                          <w:p w:rsidR="00C00834" w:rsidRDefault="00C00834">
                            <w:r w:rsidRPr="00C00834"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12283275" wp14:editId="2B246A07">
                                  <wp:extent cx="998449" cy="1021116"/>
                                  <wp:effectExtent l="7620" t="0" r="0" b="0"/>
                                  <wp:docPr id="2" name="Image 2" descr="C:\Users\ANDRES~1.LIT\AppData\Local\Temp\IMG_617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DRES~1.LIT\AppData\Local\Temp\IMG_617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20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999131" cy="1021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68C9" w:rsidTr="00111BBB">
        <w:trPr>
          <w:trHeight w:val="1577"/>
        </w:trPr>
        <w:tc>
          <w:tcPr>
            <w:tcW w:w="10490" w:type="dxa"/>
            <w:gridSpan w:val="2"/>
            <w:shd w:val="clear" w:color="auto" w:fill="EE7F00" w:themeFill="accent1"/>
            <w:vAlign w:val="center"/>
          </w:tcPr>
          <w:p w:rsidR="00C00834" w:rsidRDefault="00C00834" w:rsidP="00A8416A">
            <w:pPr>
              <w:pStyle w:val="Sansinterligne"/>
              <w:jc w:val="left"/>
              <w:rPr>
                <w:b/>
                <w:color w:val="FFFFFF" w:themeColor="background1"/>
              </w:rPr>
            </w:pPr>
          </w:p>
          <w:p w:rsidR="00C00834" w:rsidRDefault="00C00834" w:rsidP="00A8416A">
            <w:pPr>
              <w:pStyle w:val="Sansinterligne"/>
              <w:jc w:val="left"/>
              <w:rPr>
                <w:b/>
                <w:color w:val="FFFFFF" w:themeColor="background1"/>
              </w:rPr>
            </w:pPr>
          </w:p>
          <w:p w:rsidR="00C00834" w:rsidRDefault="00F46211" w:rsidP="00C00834">
            <w:pPr>
              <w:pStyle w:val="Sansinterligne"/>
              <w:jc w:val="left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 w:rsidR="00F30F5C">
              <w:rPr>
                <w:b/>
                <w:color w:val="FFFFFF" w:themeColor="background1"/>
                <w:sz w:val="28"/>
              </w:rPr>
              <w:t>Gérard S</w:t>
            </w:r>
            <w:r w:rsidR="00A8416A">
              <w:rPr>
                <w:b/>
                <w:color w:val="FFFFFF" w:themeColor="background1"/>
                <w:sz w:val="28"/>
              </w:rPr>
              <w:t>OIZEAU</w:t>
            </w:r>
          </w:p>
          <w:p w:rsidR="00C00834" w:rsidRDefault="00C00834" w:rsidP="00C00834">
            <w:pPr>
              <w:pStyle w:val="Sansinterligne"/>
              <w:jc w:val="left"/>
              <w:rPr>
                <w:b/>
                <w:color w:val="FFFFFF" w:themeColor="background1"/>
                <w:sz w:val="28"/>
              </w:rPr>
            </w:pPr>
          </w:p>
          <w:p w:rsidR="00CE68C9" w:rsidRPr="00CE68C9" w:rsidRDefault="00C00834" w:rsidP="00C00834">
            <w:pPr>
              <w:pStyle w:val="Sansinterligne"/>
              <w:jc w:val="left"/>
              <w:rPr>
                <w:b/>
                <w:color w:val="FFFFFF" w:themeColor="background1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28"/>
              </w:rPr>
              <w:t xml:space="preserve">                                                                                                              </w:t>
            </w:r>
          </w:p>
        </w:tc>
      </w:tr>
      <w:tr w:rsidR="00CE68C9" w:rsidTr="00111BBB">
        <w:tc>
          <w:tcPr>
            <w:tcW w:w="10490" w:type="dxa"/>
            <w:gridSpan w:val="2"/>
            <w:tcBorders>
              <w:bottom w:val="thickThinMediumGap" w:sz="24" w:space="0" w:color="EE7F00" w:themeColor="accent1"/>
            </w:tcBorders>
            <w:vAlign w:val="center"/>
          </w:tcPr>
          <w:p w:rsidR="006F7F98" w:rsidRDefault="006F7F98" w:rsidP="006F7F98">
            <w:pPr>
              <w:pStyle w:val="Sansinterligne"/>
              <w:jc w:val="center"/>
              <w:rPr>
                <w:b/>
              </w:rPr>
            </w:pPr>
          </w:p>
          <w:p w:rsidR="002E6C84" w:rsidRPr="006F7F98" w:rsidRDefault="00F30F5C" w:rsidP="006F7F98">
            <w:pPr>
              <w:pStyle w:val="Sansinterligne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Chargé d’étude Énergie et Gestion de Patrimoine Immobilier</w:t>
            </w:r>
          </w:p>
          <w:p w:rsidR="002E6C84" w:rsidRPr="00CE68C9" w:rsidRDefault="002E6C84" w:rsidP="00CE68C9">
            <w:pPr>
              <w:pStyle w:val="Sansinterligne"/>
            </w:pPr>
          </w:p>
        </w:tc>
      </w:tr>
      <w:tr w:rsidR="00111BBB" w:rsidTr="00111BBB">
        <w:tc>
          <w:tcPr>
            <w:tcW w:w="10490" w:type="dxa"/>
            <w:gridSpan w:val="2"/>
            <w:tcBorders>
              <w:top w:val="thickThinMediumGap" w:sz="24" w:space="0" w:color="EE7F00" w:themeColor="accent1"/>
              <w:bottom w:val="thickThinMediumGap" w:sz="24" w:space="0" w:color="EE7F00" w:themeColor="accent1"/>
            </w:tcBorders>
          </w:tcPr>
          <w:p w:rsidR="00111BBB" w:rsidRDefault="00111BBB" w:rsidP="00111BBB">
            <w:pPr>
              <w:jc w:val="both"/>
              <w:rPr>
                <w:b/>
                <w:color w:val="EE7F00" w:themeColor="accent1"/>
              </w:rPr>
            </w:pPr>
          </w:p>
          <w:p w:rsidR="00111BBB" w:rsidRDefault="00111BBB" w:rsidP="00111BBB">
            <w:pPr>
              <w:jc w:val="center"/>
              <w:rPr>
                <w:rFonts w:ascii="Arial" w:hAnsi="Arial" w:cs="Arial"/>
                <w:b/>
              </w:rPr>
            </w:pPr>
            <w:r w:rsidRPr="00111BBB">
              <w:rPr>
                <w:b/>
                <w:color w:val="EE7F00" w:themeColor="accent1"/>
              </w:rPr>
              <w:t>Domaines d’expertise</w:t>
            </w:r>
          </w:p>
          <w:p w:rsidR="00CB4024" w:rsidRDefault="00A13ED3" w:rsidP="006F7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Gestion du Patrimoine Immobilier </w:t>
            </w:r>
          </w:p>
          <w:p w:rsidR="00A13ED3" w:rsidRDefault="00A13ED3" w:rsidP="006F7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Systèmes de chauffage – ventilation – climatisation</w:t>
            </w:r>
          </w:p>
          <w:p w:rsidR="00A13ED3" w:rsidRPr="00CB4024" w:rsidRDefault="00A13ED3" w:rsidP="006F7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Commissionnement</w:t>
            </w:r>
          </w:p>
          <w:p w:rsidR="002E6C84" w:rsidRDefault="002E6C84" w:rsidP="00111BBB">
            <w:pPr>
              <w:jc w:val="both"/>
              <w:rPr>
                <w:b/>
                <w:color w:val="EE7F00" w:themeColor="accent1"/>
              </w:rPr>
            </w:pPr>
          </w:p>
        </w:tc>
      </w:tr>
      <w:tr w:rsidR="00CE68C9" w:rsidTr="00111BBB">
        <w:tc>
          <w:tcPr>
            <w:tcW w:w="1896" w:type="dxa"/>
            <w:tcBorders>
              <w:top w:val="thickThinMediumGap" w:sz="24" w:space="0" w:color="EE7F00" w:themeColor="accent1"/>
              <w:bottom w:val="single" w:sz="12" w:space="0" w:color="EE7F00" w:themeColor="accent1"/>
            </w:tcBorders>
          </w:tcPr>
          <w:p w:rsidR="00111BBB" w:rsidRDefault="00111BBB" w:rsidP="00CE68C9">
            <w:pPr>
              <w:rPr>
                <w:b/>
                <w:color w:val="EE7F00" w:themeColor="accent1"/>
              </w:rPr>
            </w:pPr>
          </w:p>
          <w:p w:rsidR="00CE68C9" w:rsidRPr="002A5724" w:rsidRDefault="00CE68C9" w:rsidP="00CE68C9">
            <w:pPr>
              <w:rPr>
                <w:rFonts w:ascii="Arial" w:hAnsi="Arial" w:cs="Arial"/>
              </w:rPr>
            </w:pPr>
            <w:r w:rsidRPr="00CE68C9">
              <w:rPr>
                <w:b/>
                <w:color w:val="EE7F00" w:themeColor="accent1"/>
              </w:rPr>
              <w:t>Expériences professionnelles</w:t>
            </w:r>
          </w:p>
        </w:tc>
        <w:tc>
          <w:tcPr>
            <w:tcW w:w="8594" w:type="dxa"/>
            <w:tcBorders>
              <w:top w:val="thickThinMediumGap" w:sz="24" w:space="0" w:color="EE7F00" w:themeColor="accent1"/>
              <w:bottom w:val="single" w:sz="12" w:space="0" w:color="EE7F00" w:themeColor="accent1"/>
            </w:tcBorders>
          </w:tcPr>
          <w:p w:rsidR="002E6C84" w:rsidRPr="00CB4024" w:rsidRDefault="002E6C84" w:rsidP="00CB4024">
            <w:pPr>
              <w:jc w:val="both"/>
              <w:rPr>
                <w:rFonts w:ascii="Arial" w:hAnsi="Arial" w:cs="Arial"/>
              </w:rPr>
            </w:pPr>
          </w:p>
          <w:p w:rsidR="00CB4024" w:rsidRPr="006F7F98" w:rsidRDefault="006F7F98" w:rsidP="00A13ED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Depuis </w:t>
            </w:r>
            <w:r w:rsidR="00A13ED3">
              <w:rPr>
                <w:rFonts w:ascii="Arial" w:hAnsi="Arial" w:cs="Arial"/>
              </w:rPr>
              <w:t>Septembre 2011</w:t>
            </w:r>
            <w:r>
              <w:rPr>
                <w:rFonts w:ascii="Arial" w:hAnsi="Arial" w:cs="Arial"/>
              </w:rPr>
              <w:t xml:space="preserve"> </w:t>
            </w:r>
            <w:r w:rsidR="00CB4024">
              <w:rPr>
                <w:rFonts w:ascii="Arial" w:hAnsi="Arial" w:cs="Arial"/>
              </w:rPr>
              <w:t xml:space="preserve">: </w:t>
            </w:r>
            <w:r w:rsidR="00A13ED3">
              <w:rPr>
                <w:rFonts w:ascii="Arial" w:hAnsi="Arial" w:cs="Arial"/>
                <w:b/>
              </w:rPr>
              <w:t>Chargé d’étude Énergie et Gestion de Patrimoine Immobilier</w:t>
            </w:r>
          </w:p>
          <w:p w:rsidR="00CB4024" w:rsidRPr="00CB4024" w:rsidRDefault="00CB4024" w:rsidP="00CB4024">
            <w:pPr>
              <w:jc w:val="both"/>
              <w:rPr>
                <w:rFonts w:ascii="Arial" w:hAnsi="Arial" w:cs="Arial"/>
              </w:rPr>
            </w:pPr>
            <w:r w:rsidRPr="00CB4024">
              <w:rPr>
                <w:rFonts w:ascii="Arial" w:hAnsi="Arial" w:cs="Arial"/>
              </w:rPr>
              <w:t xml:space="preserve">Cerema Direction Territoriale Sud-Ouest / Département Aménagement Intermodalités et Transports – Saint-Médard en </w:t>
            </w:r>
            <w:proofErr w:type="spellStart"/>
            <w:r w:rsidRPr="00CB4024">
              <w:rPr>
                <w:rFonts w:ascii="Arial" w:hAnsi="Arial" w:cs="Arial"/>
              </w:rPr>
              <w:t>Jalles</w:t>
            </w:r>
            <w:proofErr w:type="spellEnd"/>
            <w:r w:rsidRPr="00CB4024">
              <w:rPr>
                <w:rFonts w:ascii="Arial" w:hAnsi="Arial" w:cs="Arial"/>
              </w:rPr>
              <w:t xml:space="preserve"> – Gironde (33)</w:t>
            </w:r>
          </w:p>
          <w:p w:rsidR="00A13ED3" w:rsidRDefault="00A13ED3" w:rsidP="00CB4024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Mise en place d’une démarche innovante de commissionnement appuyé de la qualité de l’air intérieur</w:t>
            </w:r>
            <w:r w:rsidR="00952371">
              <w:rPr>
                <w:rFonts w:ascii="Arial" w:hAnsi="Arial" w:cs="Arial"/>
              </w:rPr>
              <w:t> ;</w:t>
            </w:r>
          </w:p>
          <w:p w:rsidR="00CB4024" w:rsidRDefault="00A13ED3" w:rsidP="00CB4024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Diagnostics approfondis sur l’efficience énergétique</w:t>
            </w:r>
            <w:r w:rsidR="0095237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et le confort hygrothermique, préconisations d’améliorations à faible investissement</w:t>
            </w:r>
            <w:r w:rsidR="00952371">
              <w:rPr>
                <w:rFonts w:ascii="Arial" w:hAnsi="Arial" w:cs="Arial"/>
              </w:rPr>
              <w:t> ;</w:t>
            </w:r>
          </w:p>
          <w:p w:rsidR="00A13ED3" w:rsidRDefault="00A13ED3" w:rsidP="00CB4024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 techniques, instrumentations et mesurage (Maîtrise d’ouvrage état, bailleurs sociaux)</w:t>
            </w:r>
            <w:r w:rsidR="00952371">
              <w:rPr>
                <w:rFonts w:ascii="Arial" w:hAnsi="Arial" w:cs="Arial"/>
              </w:rPr>
              <w:t> ;</w:t>
            </w:r>
          </w:p>
          <w:p w:rsidR="007B08A5" w:rsidRDefault="007B08A5" w:rsidP="00CB4024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Rédaction</w:t>
            </w:r>
            <w:r w:rsidR="00F76317">
              <w:rPr>
                <w:rFonts w:ascii="Arial" w:hAnsi="Arial" w:cs="Arial"/>
              </w:rPr>
              <w:t xml:space="preserve"> et mise à jour de la partie technique du Référentiel</w:t>
            </w:r>
            <w:r>
              <w:rPr>
                <w:rFonts w:ascii="Arial" w:hAnsi="Arial" w:cs="Arial"/>
              </w:rPr>
              <w:t xml:space="preserve"> </w:t>
            </w:r>
            <w:r w:rsidR="00F76317">
              <w:rPr>
                <w:rFonts w:ascii="Arial" w:hAnsi="Arial" w:cs="Arial"/>
              </w:rPr>
              <w:t xml:space="preserve">sur les Centres de Rétention Administrative - CRA - </w:t>
            </w:r>
            <w:r>
              <w:rPr>
                <w:rFonts w:ascii="Arial" w:hAnsi="Arial" w:cs="Arial"/>
              </w:rPr>
              <w:t xml:space="preserve">pour le </w:t>
            </w:r>
            <w:r w:rsidR="00F76317">
              <w:rPr>
                <w:rFonts w:ascii="Arial" w:hAnsi="Arial" w:cs="Arial"/>
              </w:rPr>
              <w:t xml:space="preserve">compte du </w:t>
            </w:r>
            <w:r>
              <w:rPr>
                <w:rFonts w:ascii="Arial" w:hAnsi="Arial" w:cs="Arial"/>
              </w:rPr>
              <w:t xml:space="preserve">Ministère de l’Intérieur </w:t>
            </w:r>
            <w:r w:rsidR="00F76317">
              <w:rPr>
                <w:rFonts w:ascii="Arial" w:hAnsi="Arial" w:cs="Arial"/>
              </w:rPr>
              <w:t xml:space="preserve">– Direction Centrale de la Police Aux Frontières – </w:t>
            </w:r>
            <w:r>
              <w:rPr>
                <w:rFonts w:ascii="Arial" w:hAnsi="Arial" w:cs="Arial"/>
              </w:rPr>
              <w:t>(D</w:t>
            </w:r>
            <w:r w:rsidR="00F76317">
              <w:rPr>
                <w:rFonts w:ascii="Arial" w:hAnsi="Arial" w:cs="Arial"/>
              </w:rPr>
              <w:t xml:space="preserve">irection </w:t>
            </w:r>
            <w:r>
              <w:rPr>
                <w:rFonts w:ascii="Arial" w:hAnsi="Arial" w:cs="Arial"/>
              </w:rPr>
              <w:t>G</w:t>
            </w:r>
            <w:r w:rsidR="00F76317">
              <w:rPr>
                <w:rFonts w:ascii="Arial" w:hAnsi="Arial" w:cs="Arial"/>
              </w:rPr>
              <w:t xml:space="preserve">énérale des </w:t>
            </w:r>
            <w:r>
              <w:rPr>
                <w:rFonts w:ascii="Arial" w:hAnsi="Arial" w:cs="Arial"/>
              </w:rPr>
              <w:t>E</w:t>
            </w:r>
            <w:r w:rsidR="00F76317">
              <w:rPr>
                <w:rFonts w:ascii="Arial" w:hAnsi="Arial" w:cs="Arial"/>
              </w:rPr>
              <w:t xml:space="preserve">trangers en </w:t>
            </w:r>
            <w:r>
              <w:rPr>
                <w:rFonts w:ascii="Arial" w:hAnsi="Arial" w:cs="Arial"/>
              </w:rPr>
              <w:t>F</w:t>
            </w:r>
            <w:r w:rsidR="00F76317">
              <w:rPr>
                <w:rFonts w:ascii="Arial" w:hAnsi="Arial" w:cs="Arial"/>
              </w:rPr>
              <w:t>rance</w:t>
            </w:r>
            <w:r>
              <w:rPr>
                <w:rFonts w:ascii="Arial" w:hAnsi="Arial" w:cs="Arial"/>
              </w:rPr>
              <w:t>)</w:t>
            </w:r>
            <w:r w:rsidR="00F76317">
              <w:rPr>
                <w:rFonts w:ascii="Arial" w:hAnsi="Arial" w:cs="Arial"/>
              </w:rPr>
              <w:t> ;</w:t>
            </w:r>
          </w:p>
          <w:p w:rsidR="00324889" w:rsidRPr="00324889" w:rsidRDefault="00324889" w:rsidP="00324889">
            <w:pPr>
              <w:pStyle w:val="Paragraphedeliste"/>
              <w:numPr>
                <w:ilvl w:val="0"/>
                <w:numId w:val="9"/>
              </w:numPr>
              <w:spacing w:after="120"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Rédaction de la partie « Commissionnement » du Référentiel pour l</w:t>
            </w:r>
            <w:r w:rsidR="0049451D">
              <w:rPr>
                <w:rFonts w:ascii="Arial" w:hAnsi="Arial" w:cs="Arial"/>
              </w:rPr>
              <w:t xml:space="preserve">a maîtrise d’ouvrage, la maintenance et l’exploitation durable du parc immobilier du </w:t>
            </w:r>
            <w:r>
              <w:rPr>
                <w:rFonts w:ascii="Arial" w:hAnsi="Arial" w:cs="Arial"/>
              </w:rPr>
              <w:t xml:space="preserve">Ministère de l’Intérieur – Direction </w:t>
            </w:r>
            <w:r w:rsidR="0049451D">
              <w:rPr>
                <w:rFonts w:ascii="Arial" w:hAnsi="Arial" w:cs="Arial"/>
              </w:rPr>
              <w:t>de l’Evaluation de la Performance, des Affaires Financières et Immobilières (DEPAFI) ;</w:t>
            </w:r>
          </w:p>
          <w:p w:rsidR="00A13ED3" w:rsidRDefault="00A13ED3" w:rsidP="00CB4024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Rédaction et relecture de guides sur la gestion technique des bâtiments, les contrats d’exploitation maintenance, etc.</w:t>
            </w:r>
          </w:p>
          <w:p w:rsidR="00ED4F0C" w:rsidRPr="00CB4024" w:rsidRDefault="00ED4F0C" w:rsidP="00CB4024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Réalisation de tests d’étanchéité à l’air et d’examens de thermographie infrarouge en vue de préconisations. </w:t>
            </w:r>
          </w:p>
          <w:p w:rsidR="002E6C84" w:rsidRPr="00401D3A" w:rsidRDefault="002E6C84" w:rsidP="00CE68C9">
            <w:pPr>
              <w:jc w:val="both"/>
              <w:rPr>
                <w:rFonts w:ascii="Arial" w:hAnsi="Arial" w:cs="Arial"/>
                <w:sz w:val="18"/>
              </w:rPr>
            </w:pPr>
          </w:p>
          <w:p w:rsidR="006F7F98" w:rsidRDefault="00A13ED3" w:rsidP="00A13E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Septembre 2011</w:t>
            </w:r>
            <w:r w:rsidR="006F7F9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1985 </w:t>
            </w:r>
            <w:r w:rsidR="006F7F98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b/>
              </w:rPr>
              <w:t>Chargé d’opération Énergie, Construction et Accessibilité</w:t>
            </w:r>
          </w:p>
          <w:p w:rsidR="006F7F98" w:rsidRPr="006F7F98" w:rsidRDefault="00A13ED3" w:rsidP="00CE6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Ministère de l’Équipement et du Logement – Direction Départementale des Territoires et de la Mer de la Gironde – Unité Maîtrise de l’énergie, construction durable et accessibilité</w:t>
            </w:r>
          </w:p>
          <w:p w:rsidR="006F7F98" w:rsidRDefault="00A13ED3" w:rsidP="006F7F98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Conduite d’opérations d’investissement et de fonctionnement dans le domaine de l’efficacité énergétique (travaux de génie climatique, contrats de chauffage/marchés CVC)</w:t>
            </w:r>
            <w:r w:rsidR="00952371">
              <w:rPr>
                <w:rFonts w:ascii="Arial" w:hAnsi="Arial" w:cs="Arial"/>
              </w:rPr>
              <w:t xml:space="preserve"> et dans le domaine de la restructuration (réhabilitation/requalification) de bâtiments publics du secteur sanitaire et social ;</w:t>
            </w:r>
          </w:p>
          <w:p w:rsidR="00A13ED3" w:rsidRPr="006F7F98" w:rsidRDefault="00952371" w:rsidP="006F7F98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Conduite des audits « énergie, gros entretien et acce</w:t>
            </w:r>
            <w:r w:rsidR="00FB0798">
              <w:rPr>
                <w:rFonts w:ascii="Arial" w:hAnsi="Arial" w:cs="Arial"/>
              </w:rPr>
              <w:t>ssibilité » des bâtiments de l’E</w:t>
            </w:r>
            <w:r>
              <w:rPr>
                <w:rFonts w:ascii="Arial" w:hAnsi="Arial" w:cs="Arial"/>
              </w:rPr>
              <w:t>tat.</w:t>
            </w:r>
          </w:p>
          <w:p w:rsidR="002E6C84" w:rsidRPr="002A5724" w:rsidRDefault="002E6C84" w:rsidP="00CE68C9">
            <w:pPr>
              <w:jc w:val="both"/>
              <w:rPr>
                <w:rFonts w:ascii="Arial" w:hAnsi="Arial" w:cs="Arial"/>
              </w:rPr>
            </w:pPr>
          </w:p>
        </w:tc>
      </w:tr>
      <w:tr w:rsidR="00CE68C9" w:rsidTr="00111BBB">
        <w:tc>
          <w:tcPr>
            <w:tcW w:w="1896" w:type="dxa"/>
            <w:tcBorders>
              <w:top w:val="single" w:sz="12" w:space="0" w:color="EE7F00" w:themeColor="accent1"/>
              <w:bottom w:val="single" w:sz="12" w:space="0" w:color="EE7F00" w:themeColor="accent1"/>
            </w:tcBorders>
          </w:tcPr>
          <w:p w:rsidR="00401D3A" w:rsidRPr="00CE68C9" w:rsidRDefault="00324889" w:rsidP="00401D3A">
            <w:pPr>
              <w:rPr>
                <w:b/>
                <w:color w:val="EE7F00" w:themeColor="accent1"/>
              </w:rPr>
            </w:pPr>
            <w:r>
              <w:rPr>
                <w:b/>
                <w:color w:val="EE7F00" w:themeColor="accent1"/>
              </w:rPr>
              <w:t xml:space="preserve"> </w:t>
            </w:r>
            <w:r w:rsidR="0049451D">
              <w:rPr>
                <w:b/>
                <w:color w:val="EE7F00" w:themeColor="accent1"/>
              </w:rPr>
              <w:t>Publication</w:t>
            </w:r>
            <w:r w:rsidR="009A5E3F">
              <w:rPr>
                <w:b/>
                <w:color w:val="EE7F00" w:themeColor="accent1"/>
              </w:rPr>
              <w:t>s</w:t>
            </w:r>
          </w:p>
        </w:tc>
        <w:tc>
          <w:tcPr>
            <w:tcW w:w="8594" w:type="dxa"/>
            <w:tcBorders>
              <w:top w:val="single" w:sz="12" w:space="0" w:color="EE7F00" w:themeColor="accent1"/>
              <w:bottom w:val="single" w:sz="12" w:space="0" w:color="EE7F00" w:themeColor="accent1"/>
            </w:tcBorders>
          </w:tcPr>
          <w:p w:rsidR="002E6C84" w:rsidRDefault="00316F9F" w:rsidP="009A4F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 à l’ouvrage collectif</w:t>
            </w:r>
            <w:r w:rsidR="008014C2">
              <w:rPr>
                <w:rFonts w:ascii="Arial" w:hAnsi="Arial" w:cs="Arial"/>
              </w:rPr>
              <w:t xml:space="preserve"> : Fiche n° 05 « Les missions et les métiers de l’exploitation </w:t>
            </w:r>
            <w:r w:rsidR="008E5FF6">
              <w:rPr>
                <w:rFonts w:ascii="Arial" w:hAnsi="Arial" w:cs="Arial"/>
              </w:rPr>
              <w:t xml:space="preserve">et </w:t>
            </w:r>
            <w:r w:rsidR="008014C2">
              <w:rPr>
                <w:rFonts w:ascii="Arial" w:hAnsi="Arial" w:cs="Arial"/>
              </w:rPr>
              <w:t xml:space="preserve">de la maintenance des bâtiments publics – La Gestion Technique du Bâtiment (GTB) : que système choisir ? » (juin 2016 </w:t>
            </w:r>
            <w:r w:rsidR="008E5FF6">
              <w:rPr>
                <w:rFonts w:ascii="Arial" w:hAnsi="Arial" w:cs="Arial"/>
              </w:rPr>
              <w:t xml:space="preserve">– </w:t>
            </w:r>
            <w:r w:rsidR="008014C2">
              <w:rPr>
                <w:rFonts w:ascii="Arial" w:hAnsi="Arial" w:cs="Arial"/>
              </w:rPr>
              <w:t>Collection | Expériences et pratique</w:t>
            </w:r>
            <w:r w:rsidR="008E5FF6">
              <w:rPr>
                <w:rFonts w:ascii="Arial" w:hAnsi="Arial" w:cs="Arial"/>
              </w:rPr>
              <w:t>s – Cerema</w:t>
            </w:r>
            <w:r w:rsidR="008014C2">
              <w:rPr>
                <w:rFonts w:ascii="Arial" w:hAnsi="Arial" w:cs="Arial"/>
              </w:rPr>
              <w:t>)</w:t>
            </w:r>
          </w:p>
          <w:p w:rsidR="00A8416A" w:rsidRPr="009A4F4B" w:rsidRDefault="00A8416A" w:rsidP="009A4F4B">
            <w:pPr>
              <w:jc w:val="both"/>
              <w:rPr>
                <w:rFonts w:ascii="Arial" w:hAnsi="Arial" w:cs="Arial"/>
              </w:rPr>
            </w:pPr>
          </w:p>
        </w:tc>
      </w:tr>
      <w:tr w:rsidR="00CE68C9" w:rsidTr="00111BBB">
        <w:tc>
          <w:tcPr>
            <w:tcW w:w="1896" w:type="dxa"/>
            <w:tcBorders>
              <w:top w:val="single" w:sz="12" w:space="0" w:color="EE7F00" w:themeColor="accent1"/>
            </w:tcBorders>
          </w:tcPr>
          <w:p w:rsidR="00CE68C9" w:rsidRPr="00CE68C9" w:rsidRDefault="00CE68C9" w:rsidP="00CE68C9">
            <w:pPr>
              <w:rPr>
                <w:b/>
                <w:color w:val="EE7F00" w:themeColor="accent1"/>
              </w:rPr>
            </w:pPr>
            <w:r w:rsidRPr="00CE68C9">
              <w:rPr>
                <w:b/>
                <w:color w:val="EE7F00" w:themeColor="accent1"/>
              </w:rPr>
              <w:t>Formation</w:t>
            </w:r>
          </w:p>
        </w:tc>
        <w:tc>
          <w:tcPr>
            <w:tcW w:w="8594" w:type="dxa"/>
            <w:tcBorders>
              <w:top w:val="single" w:sz="12" w:space="0" w:color="EE7F00" w:themeColor="accent1"/>
            </w:tcBorders>
          </w:tcPr>
          <w:p w:rsidR="006F7F98" w:rsidRPr="006F7F98" w:rsidRDefault="009A4F4B" w:rsidP="006F7F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1977 – 1978 : École Nationale des Techniciens de l’Équipement – Établissement de Montpellier</w:t>
            </w:r>
          </w:p>
          <w:p w:rsidR="002E6C84" w:rsidRPr="006F7F98" w:rsidRDefault="002E6C84" w:rsidP="006F7F98">
            <w:pPr>
              <w:jc w:val="both"/>
              <w:rPr>
                <w:rFonts w:ascii="Arial" w:hAnsi="Arial" w:cs="Arial"/>
              </w:rPr>
            </w:pPr>
          </w:p>
        </w:tc>
      </w:tr>
      <w:tr w:rsidR="00CE68C9" w:rsidTr="00111BBB">
        <w:tc>
          <w:tcPr>
            <w:tcW w:w="1896" w:type="dxa"/>
            <w:tcBorders>
              <w:top w:val="single" w:sz="12" w:space="0" w:color="EE7F00" w:themeColor="accent1"/>
            </w:tcBorders>
          </w:tcPr>
          <w:p w:rsidR="00CE68C9" w:rsidRPr="00CE68C9" w:rsidRDefault="00CE68C9" w:rsidP="00CE68C9">
            <w:pPr>
              <w:rPr>
                <w:b/>
                <w:color w:val="EE7F00" w:themeColor="accent1"/>
              </w:rPr>
            </w:pPr>
            <w:r w:rsidRPr="00CE68C9">
              <w:rPr>
                <w:b/>
                <w:color w:val="EE7F00" w:themeColor="accent1"/>
              </w:rPr>
              <w:t>Langues</w:t>
            </w:r>
          </w:p>
        </w:tc>
        <w:tc>
          <w:tcPr>
            <w:tcW w:w="8594" w:type="dxa"/>
            <w:tcBorders>
              <w:top w:val="single" w:sz="12" w:space="0" w:color="EE7F00" w:themeColor="accent1"/>
            </w:tcBorders>
          </w:tcPr>
          <w:p w:rsidR="002E6C84" w:rsidRPr="002A5724" w:rsidRDefault="009A4F4B" w:rsidP="009A4F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Français</w:t>
            </w:r>
          </w:p>
        </w:tc>
      </w:tr>
    </w:tbl>
    <w:p w:rsidR="00CE68C9" w:rsidRPr="002A5724" w:rsidRDefault="00CE68C9">
      <w:pPr>
        <w:rPr>
          <w:rFonts w:ascii="Arial" w:hAnsi="Arial" w:cs="Arial"/>
        </w:rPr>
      </w:pPr>
    </w:p>
    <w:sectPr w:rsidR="00CE68C9" w:rsidRPr="002A5724" w:rsidSect="002A5724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0092"/>
    <w:multiLevelType w:val="multilevel"/>
    <w:tmpl w:val="221AAD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0C66D8"/>
    <w:multiLevelType w:val="multilevel"/>
    <w:tmpl w:val="9554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CF374A4"/>
    <w:multiLevelType w:val="hybridMultilevel"/>
    <w:tmpl w:val="91A4E5FE"/>
    <w:lvl w:ilvl="0" w:tplc="82847C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80D62"/>
    <w:multiLevelType w:val="hybridMultilevel"/>
    <w:tmpl w:val="11BEE1EC"/>
    <w:lvl w:ilvl="0" w:tplc="F006B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4CE20AE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64C70"/>
    <w:multiLevelType w:val="hybridMultilevel"/>
    <w:tmpl w:val="71068086"/>
    <w:lvl w:ilvl="0" w:tplc="F006B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006B41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82D6F"/>
    <w:multiLevelType w:val="hybridMultilevel"/>
    <w:tmpl w:val="68D0495A"/>
    <w:lvl w:ilvl="0" w:tplc="F006B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968D3"/>
    <w:multiLevelType w:val="hybridMultilevel"/>
    <w:tmpl w:val="C3CE389C"/>
    <w:lvl w:ilvl="0" w:tplc="4EBC141C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55E7226"/>
    <w:multiLevelType w:val="multilevel"/>
    <w:tmpl w:val="DD08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7A2D5E9A"/>
    <w:multiLevelType w:val="hybridMultilevel"/>
    <w:tmpl w:val="13249756"/>
    <w:lvl w:ilvl="0" w:tplc="C136EAB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4D"/>
    <w:rsid w:val="00111BBB"/>
    <w:rsid w:val="001C6DEE"/>
    <w:rsid w:val="00230685"/>
    <w:rsid w:val="002A5724"/>
    <w:rsid w:val="002E6C84"/>
    <w:rsid w:val="00316F9F"/>
    <w:rsid w:val="00324889"/>
    <w:rsid w:val="00334383"/>
    <w:rsid w:val="003C18EB"/>
    <w:rsid w:val="00401D3A"/>
    <w:rsid w:val="0049451D"/>
    <w:rsid w:val="006F7F98"/>
    <w:rsid w:val="007B08A5"/>
    <w:rsid w:val="008014C2"/>
    <w:rsid w:val="008E5FF6"/>
    <w:rsid w:val="00952371"/>
    <w:rsid w:val="009874C7"/>
    <w:rsid w:val="009A4F4B"/>
    <w:rsid w:val="009A5E3F"/>
    <w:rsid w:val="00A13ED3"/>
    <w:rsid w:val="00A8416A"/>
    <w:rsid w:val="00BF32A5"/>
    <w:rsid w:val="00C00834"/>
    <w:rsid w:val="00CB4024"/>
    <w:rsid w:val="00CE68C9"/>
    <w:rsid w:val="00ED4F0C"/>
    <w:rsid w:val="00F30F5C"/>
    <w:rsid w:val="00F46211"/>
    <w:rsid w:val="00F76317"/>
    <w:rsid w:val="00FB0798"/>
    <w:rsid w:val="00FD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FB52"/>
  <w15:docId w15:val="{891F39BD-5D83-48B2-9172-EFAEA2DB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8C9"/>
  </w:style>
  <w:style w:type="paragraph" w:styleId="Titre1">
    <w:name w:val="heading 1"/>
    <w:basedOn w:val="Normal"/>
    <w:next w:val="Normal"/>
    <w:link w:val="Titre1Car"/>
    <w:uiPriority w:val="9"/>
    <w:qFormat/>
    <w:rsid w:val="00CE68C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25E0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E68C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E68C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5936F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E68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E68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5936F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E68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5936F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E68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0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E68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5936F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E68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5936F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styleId="Titre">
    <w:name w:val="Title"/>
    <w:basedOn w:val="Normal"/>
    <w:next w:val="Normal"/>
    <w:link w:val="TitreCar"/>
    <w:uiPriority w:val="10"/>
    <w:qFormat/>
    <w:rsid w:val="00CE68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EE7F00" w:themeColor="accent1"/>
      <w:spacing w:val="-10"/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next w:val="Normal"/>
    <w:uiPriority w:val="35"/>
    <w:unhideWhenUsed/>
    <w:qFormat/>
    <w:rsid w:val="00CE68C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table" w:styleId="Grilledutableau">
    <w:name w:val="Table Grid"/>
    <w:basedOn w:val="TableauNormal"/>
    <w:uiPriority w:val="39"/>
    <w:rsid w:val="00471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E68C9"/>
    <w:rPr>
      <w:rFonts w:asciiTheme="majorHAnsi" w:eastAsiaTheme="majorEastAsia" w:hAnsiTheme="majorHAnsi" w:cstheme="majorBidi"/>
      <w:color w:val="B25E00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CE68C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E68C9"/>
    <w:rPr>
      <w:rFonts w:asciiTheme="majorHAnsi" w:eastAsiaTheme="majorEastAsia" w:hAnsiTheme="majorHAnsi" w:cstheme="majorBidi"/>
      <w:color w:val="15936F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E68C9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CE68C9"/>
    <w:rPr>
      <w:rFonts w:asciiTheme="majorHAnsi" w:eastAsiaTheme="majorEastAsia" w:hAnsiTheme="majorHAnsi" w:cstheme="majorBidi"/>
      <w:color w:val="15936F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CE68C9"/>
    <w:rPr>
      <w:rFonts w:asciiTheme="majorHAnsi" w:eastAsiaTheme="majorEastAsia" w:hAnsiTheme="majorHAnsi" w:cstheme="majorBidi"/>
      <w:i/>
      <w:iCs/>
      <w:color w:val="15936F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CE68C9"/>
    <w:rPr>
      <w:rFonts w:asciiTheme="majorHAnsi" w:eastAsiaTheme="majorEastAsia" w:hAnsiTheme="majorHAnsi" w:cstheme="majorBidi"/>
      <w:i/>
      <w:iCs/>
      <w:color w:val="773F00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CE68C9"/>
    <w:rPr>
      <w:rFonts w:asciiTheme="majorHAnsi" w:eastAsiaTheme="majorEastAsia" w:hAnsiTheme="majorHAnsi" w:cstheme="majorBidi"/>
      <w:b/>
      <w:bCs/>
      <w:color w:val="15936F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CE68C9"/>
    <w:rPr>
      <w:rFonts w:asciiTheme="majorHAnsi" w:eastAsiaTheme="majorEastAsia" w:hAnsiTheme="majorHAnsi" w:cstheme="majorBidi"/>
      <w:b/>
      <w:bCs/>
      <w:i/>
      <w:iCs/>
      <w:color w:val="15936F" w:themeColor="text2"/>
    </w:rPr>
  </w:style>
  <w:style w:type="character" w:customStyle="1" w:styleId="TitreCar">
    <w:name w:val="Titre Car"/>
    <w:basedOn w:val="Policepardfaut"/>
    <w:link w:val="Titre"/>
    <w:uiPriority w:val="10"/>
    <w:rsid w:val="00CE68C9"/>
    <w:rPr>
      <w:rFonts w:asciiTheme="majorHAnsi" w:eastAsiaTheme="majorEastAsia" w:hAnsiTheme="majorHAnsi" w:cstheme="majorBidi"/>
      <w:color w:val="EE7F00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E68C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E68C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CE68C9"/>
    <w:rPr>
      <w:b/>
      <w:bCs/>
    </w:rPr>
  </w:style>
  <w:style w:type="character" w:styleId="Accentuation">
    <w:name w:val="Emphasis"/>
    <w:basedOn w:val="Policepardfaut"/>
    <w:uiPriority w:val="20"/>
    <w:qFormat/>
    <w:rsid w:val="00CE68C9"/>
    <w:rPr>
      <w:i/>
      <w:iCs/>
    </w:rPr>
  </w:style>
  <w:style w:type="paragraph" w:styleId="Sansinterligne">
    <w:name w:val="No Spacing"/>
    <w:uiPriority w:val="1"/>
    <w:qFormat/>
    <w:rsid w:val="00CE68C9"/>
    <w:pPr>
      <w:spacing w:after="0" w:line="240" w:lineRule="auto"/>
      <w:jc w:val="both"/>
    </w:pPr>
  </w:style>
  <w:style w:type="paragraph" w:styleId="Citation">
    <w:name w:val="Quote"/>
    <w:basedOn w:val="Normal"/>
    <w:next w:val="Normal"/>
    <w:link w:val="CitationCar"/>
    <w:uiPriority w:val="29"/>
    <w:qFormat/>
    <w:rsid w:val="00CE68C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E68C9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E68C9"/>
    <w:pPr>
      <w:pBdr>
        <w:left w:val="single" w:sz="18" w:space="12" w:color="EE7F00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EE7F00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E68C9"/>
    <w:rPr>
      <w:rFonts w:asciiTheme="majorHAnsi" w:eastAsiaTheme="majorEastAsia" w:hAnsiTheme="majorHAnsi" w:cstheme="majorBidi"/>
      <w:color w:val="EE7F00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CE68C9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CE68C9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CE68C9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CE68C9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CE68C9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E68C9"/>
    <w:pPr>
      <w:outlineLvl w:val="9"/>
    </w:pPr>
  </w:style>
  <w:style w:type="paragraph" w:styleId="Paragraphedeliste">
    <w:name w:val="List Paragraph"/>
    <w:basedOn w:val="Normal"/>
    <w:uiPriority w:val="34"/>
    <w:qFormat/>
    <w:rsid w:val="00CE68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Couleurs Cerema">
      <a:dk1>
        <a:sysClr val="windowText" lastClr="000000"/>
      </a:dk1>
      <a:lt1>
        <a:sysClr val="window" lastClr="FFFFFF"/>
      </a:lt1>
      <a:dk2>
        <a:srgbClr val="15936F"/>
      </a:dk2>
      <a:lt2>
        <a:srgbClr val="EEECE1"/>
      </a:lt2>
      <a:accent1>
        <a:srgbClr val="EE7F00"/>
      </a:accent1>
      <a:accent2>
        <a:srgbClr val="E54719"/>
      </a:accent2>
      <a:accent3>
        <a:srgbClr val="777777"/>
      </a:accent3>
      <a:accent4>
        <a:srgbClr val="62B1A1"/>
      </a:accent4>
      <a:accent5>
        <a:srgbClr val="2A9BB5"/>
      </a:accent5>
      <a:accent6>
        <a:srgbClr val="8DC1D4"/>
      </a:accent6>
      <a:hlink>
        <a:srgbClr val="EE7F00"/>
      </a:hlink>
      <a:folHlink>
        <a:srgbClr val="E54719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FEF77-927C-4520-8C0A-E1F1E763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 Delphine VINCENT</dc:creator>
  <cp:lastModifiedBy>M. Andrés LITVAK</cp:lastModifiedBy>
  <cp:revision>4</cp:revision>
  <cp:lastPrinted>2018-07-20T12:39:00Z</cp:lastPrinted>
  <dcterms:created xsi:type="dcterms:W3CDTF">2018-08-10T09:15:00Z</dcterms:created>
  <dcterms:modified xsi:type="dcterms:W3CDTF">2018-11-06T13:04:00Z</dcterms:modified>
  <dc:language>fr-FR</dc:language>
</cp:coreProperties>
</file>